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12446000</wp:posOffset>
            </wp:positionV>
            <wp:extent cx="381000" cy="3048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</w:rPr>
        <w:t>《</w:t>
      </w:r>
      <w:r>
        <w:rPr>
          <w:rFonts w:hint="eastAsia" w:asciiTheme="minorEastAsia" w:hAnsiTheme="minorEastAsia"/>
          <w:b/>
          <w:bCs/>
          <w:sz w:val="28"/>
        </w:rPr>
        <w:t>第三十一章</w:t>
      </w:r>
      <w:r>
        <w:rPr>
          <w:rFonts w:hint="eastAsia" w:asciiTheme="minorEastAsia" w:hAnsiTheme="minorEastAsia"/>
          <w:b/>
          <w:bCs/>
          <w:i/>
          <w:iCs/>
          <w:sz w:val="28"/>
        </w:rPr>
        <w:t>　</w:t>
      </w:r>
      <w:r>
        <w:rPr>
          <w:rFonts w:hint="eastAsia" w:asciiTheme="minorEastAsia" w:hAnsiTheme="minorEastAsia"/>
          <w:b/>
          <w:bCs/>
          <w:sz w:val="28"/>
        </w:rPr>
        <w:t>随机事件的概率</w:t>
      </w:r>
      <w:r>
        <w:rPr>
          <w:rFonts w:hint="eastAsia" w:asciiTheme="minorEastAsia" w:hAnsiTheme="minorEastAsia"/>
          <w:b/>
          <w:sz w:val="28"/>
        </w:rPr>
        <w:t>》培优专练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邯郸模拟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是质地均匀的正方体木块的一条棱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将正方体木块随机掷在水平桌面上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则棱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完全落在桌面上的概率是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848995" cy="776605"/>
            <wp:effectExtent l="0" t="0" r="8255" b="4445"/>
            <wp:docPr id="952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34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612" cy="7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衡水模拟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李阿姨有三件上衣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分别为蓝色、白色和红色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有两条裙子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分别为灰色和黑色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某天她准备出门时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随机拿出一件上衣和一条裙子穿上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则恰好为白色上衣和灰色裙子的概率是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</w:t>
      </w:r>
      <w:r>
        <w:rPr>
          <w:rFonts w:hint="eastAsia" w:asciiTheme="minorEastAsia" w:hAnsiTheme="minorEastAsia"/>
          <w:sz w:val="22"/>
        </w:rPr>
        <w:t>下列说法正确的是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不太可能发生的事就一定不发生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一件事情要么发生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要么不发生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所以它发生的概率为</w:t>
      </w:r>
      <w:r>
        <w:rPr>
          <w:rFonts w:asciiTheme="minorEastAsia" w:hAnsiTheme="minorEastAsia"/>
          <w:sz w:val="22"/>
        </w:rPr>
        <w:t>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买一张彩票的中奖概率为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100</m:t>
            </m:r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 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000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那么买一张彩票中奖的可能性很小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摸到红球的概率是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那么摸球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次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一定有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次摸到红球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</w:t>
      </w:r>
      <w:r>
        <w:rPr>
          <w:rFonts w:hint="eastAsia" w:asciiTheme="minorEastAsia" w:hAnsiTheme="minorEastAsia"/>
          <w:sz w:val="22"/>
        </w:rPr>
        <w:t>有大小、形状、颜色完全相同的四个乒乓球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球上分别标有数字</w:t>
      </w:r>
      <w:r>
        <w:rPr>
          <w:rFonts w:asciiTheme="minorEastAsia" w:hAnsiTheme="minorEastAsia"/>
          <w:sz w:val="22"/>
        </w:rPr>
        <w:t>2,3,5,6,</w:t>
      </w:r>
      <w:r>
        <w:rPr>
          <w:rFonts w:hint="eastAsia" w:asciiTheme="minorEastAsia" w:hAnsiTheme="minorEastAsia"/>
          <w:sz w:val="22"/>
        </w:rPr>
        <w:t>将四个球放入不透明的袋中搅匀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从中随机抽取两个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则这两个球上的数字之积为奇数的概率是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5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张家口宣化区模拟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为三等分的圆形转盘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为装有小球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小球除颜色不同外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其他均相同</w:t>
      </w:r>
      <w:r>
        <w:rPr>
          <w:rFonts w:asciiTheme="minorEastAsia" w:hAnsiTheme="minorEastAsia"/>
          <w:sz w:val="22"/>
        </w:rPr>
        <w:t>)</w:t>
      </w:r>
      <w:r>
        <w:rPr>
          <w:rFonts w:hint="eastAsia" w:asciiTheme="minorEastAsia" w:hAnsiTheme="minorEastAsia"/>
          <w:sz w:val="22"/>
        </w:rPr>
        <w:t>的不透明布袋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随机转动转盘一次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然后再从不透明的布袋中随机摸出一个球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则指针指向区域的颜色和摸出的球的颜色均为蓝色的概率是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828800" cy="1045845"/>
            <wp:effectExtent l="0" t="0" r="0" b="1905"/>
            <wp:docPr id="983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0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9970" cy="1052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二、填空题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6. </w:t>
      </w:r>
      <w:r>
        <w:rPr>
          <w:rFonts w:hint="eastAsia" w:asciiTheme="minorEastAsia" w:hAnsiTheme="minorEastAsia"/>
          <w:sz w:val="22"/>
        </w:rPr>
        <w:t>某市气象局某天预报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在未来</w:t>
      </w:r>
      <w:r>
        <w:rPr>
          <w:rFonts w:asciiTheme="minorEastAsia" w:hAnsiTheme="minorEastAsia"/>
          <w:sz w:val="22"/>
        </w:rPr>
        <w:t>20</w:t>
      </w:r>
      <w:r>
        <w:rPr>
          <w:rFonts w:hint="eastAsia" w:asciiTheme="minorEastAsia" w:hAnsiTheme="minorEastAsia"/>
          <w:sz w:val="22"/>
        </w:rPr>
        <w:t>天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本市降雪的可能性是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根据气象局预报的内容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下面有四个推断</w:t>
      </w:r>
      <w:r>
        <w:rPr>
          <w:rFonts w:asciiTheme="minorEastAsia" w:hAnsiTheme="minorEastAsia"/>
          <w:sz w:val="22"/>
        </w:rPr>
        <w:t>:①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×20≈13.3,所以从这天起的第</w:t>
      </w:r>
      <w:r>
        <w:rPr>
          <w:rFonts w:asciiTheme="minorEastAsia" w:hAnsiTheme="minorEastAsia"/>
          <w:sz w:val="22"/>
        </w:rPr>
        <w:t>13</w:t>
      </w:r>
      <w:r>
        <w:rPr>
          <w:rFonts w:hint="eastAsia" w:asciiTheme="minorEastAsia" w:hAnsiTheme="minorEastAsia"/>
          <w:sz w:val="22"/>
        </w:rPr>
        <w:t>天至第</w:t>
      </w:r>
      <w:r>
        <w:rPr>
          <w:rFonts w:asciiTheme="minorEastAsia" w:hAnsiTheme="minorEastAsia"/>
          <w:sz w:val="22"/>
        </w:rPr>
        <w:t>14</w:t>
      </w:r>
      <w:r>
        <w:rPr>
          <w:rFonts w:hint="eastAsia" w:asciiTheme="minorEastAsia" w:hAnsiTheme="minorEastAsia"/>
          <w:sz w:val="22"/>
        </w:rPr>
        <w:t>天之间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本市会有一次降雪</w:t>
      </w:r>
      <w:r>
        <w:rPr>
          <w:rFonts w:asciiTheme="minorEastAsia" w:hAnsiTheme="minorEastAsia"/>
          <w:sz w:val="22"/>
        </w:rPr>
        <w:t>;②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大于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所以未来</w:t>
      </w:r>
      <w:r>
        <w:rPr>
          <w:rFonts w:asciiTheme="minorEastAsia" w:hAnsiTheme="minorEastAsia"/>
          <w:sz w:val="22"/>
        </w:rPr>
        <w:t>20</w:t>
      </w:r>
      <w:r>
        <w:rPr>
          <w:rFonts w:hint="eastAsia" w:asciiTheme="minorEastAsia" w:hAnsiTheme="minorEastAsia"/>
          <w:sz w:val="22"/>
        </w:rPr>
        <w:t>天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本市一定会降雪</w:t>
      </w:r>
      <w:r>
        <w:rPr>
          <w:rFonts w:asciiTheme="minorEastAsia" w:hAnsiTheme="minorEastAsia"/>
          <w:sz w:val="22"/>
        </w:rPr>
        <w:t>;③</w:t>
      </w:r>
      <w:r>
        <w:rPr>
          <w:rFonts w:hint="eastAsia" w:asciiTheme="minorEastAsia" w:hAnsiTheme="minorEastAsia"/>
          <w:sz w:val="22"/>
        </w:rPr>
        <w:t>在未来</w:t>
      </w:r>
      <w:r>
        <w:rPr>
          <w:rFonts w:asciiTheme="minorEastAsia" w:hAnsiTheme="minorEastAsia"/>
          <w:sz w:val="22"/>
        </w:rPr>
        <w:t>20</w:t>
      </w:r>
      <w:r>
        <w:rPr>
          <w:rFonts w:hint="eastAsia" w:asciiTheme="minorEastAsia" w:hAnsiTheme="minorEastAsia"/>
          <w:sz w:val="22"/>
        </w:rPr>
        <w:t>天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本市降雪的可能性大于不降雪的可能性</w:t>
      </w:r>
      <w:r>
        <w:rPr>
          <w:rFonts w:asciiTheme="minorEastAsia" w:hAnsiTheme="minorEastAsia"/>
          <w:sz w:val="22"/>
        </w:rPr>
        <w:t>;④</w:t>
      </w:r>
      <w:r>
        <w:rPr>
          <w:rFonts w:hint="eastAsia" w:asciiTheme="minorEastAsia" w:hAnsiTheme="minorEastAsia"/>
          <w:sz w:val="22"/>
        </w:rPr>
        <w:t>不能确定在未来</w:t>
      </w:r>
      <w:r>
        <w:rPr>
          <w:rFonts w:asciiTheme="minorEastAsia" w:hAnsiTheme="minorEastAsia"/>
          <w:sz w:val="22"/>
        </w:rPr>
        <w:t>20</w:t>
      </w:r>
      <w:r>
        <w:rPr>
          <w:rFonts w:hint="eastAsia" w:asciiTheme="minorEastAsia" w:hAnsiTheme="minorEastAsia"/>
          <w:sz w:val="22"/>
        </w:rPr>
        <w:t>天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本市是否会降雪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其中合理的是</w:t>
      </w:r>
      <w:r>
        <w:rPr>
          <w:rFonts w:hint="eastAsia" w:asciiTheme="minorEastAsia" w:hAnsiTheme="minorEastAsia"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.(</w:t>
      </w:r>
      <w:r>
        <w:rPr>
          <w:rFonts w:hint="eastAsia" w:asciiTheme="minorEastAsia" w:hAnsiTheme="minorEastAsia"/>
          <w:sz w:val="22"/>
        </w:rPr>
        <w:t>填序号</w:t>
      </w:r>
      <w:r>
        <w:rPr>
          <w:rFonts w:asciiTheme="minorEastAsia" w:hAnsiTheme="minorEastAsia"/>
          <w:sz w:val="22"/>
        </w:rPr>
        <w:t>)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7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河北中考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某校运动会百米预赛用抽签方式确定赛道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若琪琪第一个抽签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她从</w:t>
      </w: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~</w:t>
      </w:r>
      <w:r>
        <w:rPr>
          <w:rFonts w:asciiTheme="minorEastAsia" w:hAnsiTheme="minorEastAsia"/>
          <w:sz w:val="22"/>
        </w:rPr>
        <w:t>8</w:t>
      </w:r>
      <w:r>
        <w:rPr>
          <w:rFonts w:hint="eastAsia" w:asciiTheme="minorEastAsia" w:hAnsiTheme="minorEastAsia"/>
          <w:sz w:val="22"/>
        </w:rPr>
        <w:t>号中随机抽取一签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则抽到</w:t>
      </w:r>
      <w:r>
        <w:rPr>
          <w:rFonts w:asciiTheme="minorEastAsia" w:hAnsiTheme="minorEastAsia"/>
          <w:sz w:val="22"/>
        </w:rPr>
        <w:t>6</w:t>
      </w:r>
      <w:r>
        <w:rPr>
          <w:rFonts w:hint="eastAsia" w:asciiTheme="minorEastAsia" w:hAnsiTheme="minorEastAsia"/>
          <w:sz w:val="22"/>
        </w:rPr>
        <w:t>号赛道的概率是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573530" cy="645795"/>
            <wp:effectExtent l="0" t="0" r="7620" b="1905"/>
            <wp:docPr id="962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58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7732" cy="659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8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</w:t>
      </w:r>
      <w:r>
        <w:rPr>
          <w:rFonts w:hint="eastAsia" w:asciiTheme="minorEastAsia" w:hAnsiTheme="minorEastAsia"/>
          <w:sz w:val="22"/>
        </w:rPr>
        <w:t>小王将一白一黑两双相同型号的袜子扔进抽屉里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再随机从抽屉里拿出两只袜子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若恰好成双的概率为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不成双的概率为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  <w:vertAlign w:val="subscript"/>
        </w:rPr>
        <w:t>2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  <w:vertAlign w:val="subscript"/>
        </w:rPr>
        <w:t>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填</w:t>
      </w:r>
      <w:r>
        <w:rPr>
          <w:rFonts w:asciiTheme="minorEastAsia" w:hAnsiTheme="minorEastAsia"/>
          <w:sz w:val="22"/>
        </w:rPr>
        <w:t>“</w:t>
      </w:r>
      <w:r>
        <w:rPr>
          <w:rFonts w:asciiTheme="minorEastAsia" w:hAnsiTheme="minorEastAsia"/>
          <w:i/>
          <w:iCs/>
          <w:sz w:val="22"/>
        </w:rPr>
        <w:t>&gt;</w:t>
      </w:r>
      <w:r>
        <w:rPr>
          <w:rFonts w:asciiTheme="minorEastAsia" w:hAnsiTheme="minorEastAsia"/>
          <w:sz w:val="22"/>
        </w:rPr>
        <w:t>”“</w:t>
      </w:r>
      <w:r>
        <w:rPr>
          <w:rFonts w:asciiTheme="minorEastAsia" w:hAnsiTheme="minorEastAsia"/>
          <w:i/>
          <w:iCs/>
          <w:sz w:val="22"/>
        </w:rPr>
        <w:t>&lt;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或</w:t>
      </w:r>
      <w:r>
        <w:rPr>
          <w:rFonts w:asciiTheme="minorEastAsia" w:hAnsiTheme="minorEastAsia"/>
          <w:sz w:val="22"/>
        </w:rPr>
        <w:t>“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”)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9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邢台信都区期末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在一只不透明的袋子中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装有三个大小、质地都相同的乒乓球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球面上分别标有数字</w:t>
      </w:r>
      <w:r>
        <w:rPr>
          <w:rFonts w:asciiTheme="minorEastAsia" w:hAnsiTheme="minorEastAsia"/>
          <w:sz w:val="22"/>
        </w:rPr>
        <w:t>1,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2,3,</w:t>
      </w:r>
      <w:r>
        <w:rPr>
          <w:rFonts w:hint="eastAsia" w:asciiTheme="minorEastAsia" w:hAnsiTheme="minorEastAsia"/>
          <w:sz w:val="22"/>
        </w:rPr>
        <w:t>搅匀后先从袋中任意摸出一个球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记下球面上的数字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作为点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的横坐标</w:t>
      </w:r>
      <w:r>
        <w:rPr>
          <w:rFonts w:asciiTheme="minorEastAsia" w:hAnsiTheme="minorEastAsia"/>
          <w:sz w:val="22"/>
        </w:rPr>
        <w:t>;</w:t>
      </w:r>
      <w:r>
        <w:rPr>
          <w:rFonts w:hint="eastAsia" w:asciiTheme="minorEastAsia" w:hAnsiTheme="minorEastAsia"/>
          <w:sz w:val="22"/>
        </w:rPr>
        <w:t>然后将球放回袋中搅匀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再从袋中任意摸出一个球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记下球面上的数字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作为点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的纵坐标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在第一象限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;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在直线</w:t>
      </w:r>
      <w:r>
        <w:rPr>
          <w:rFonts w:asciiTheme="minorEastAsia" w:hAnsiTheme="minorEastAsia"/>
          <w:i/>
          <w:iCs/>
          <w:sz w:val="22"/>
        </w:rPr>
        <w:t>y=x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</w:t>
      </w:r>
      <w:r>
        <w:rPr>
          <w:rFonts w:hint="eastAsia" w:asciiTheme="minorEastAsia" w:hAnsiTheme="minorEastAsia"/>
          <w:sz w:val="22"/>
        </w:rPr>
        <w:t>某超市为了吸引顾客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设计了一种促销活动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在一个不透明的箱子里放有</w:t>
      </w:r>
      <w:r>
        <w:rPr>
          <w:rFonts w:asciiTheme="minorEastAsia" w:hAnsiTheme="minorEastAsia"/>
          <w:sz w:val="22"/>
        </w:rPr>
        <w:t>4</w:t>
      </w:r>
      <w:r>
        <w:rPr>
          <w:rFonts w:hint="eastAsia" w:asciiTheme="minorEastAsia" w:hAnsiTheme="minorEastAsia"/>
          <w:sz w:val="22"/>
        </w:rPr>
        <w:t>个相同的小球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球上分别标有</w:t>
      </w:r>
      <w:r>
        <w:rPr>
          <w:rFonts w:asciiTheme="minorEastAsia" w:hAnsiTheme="minorEastAsia"/>
          <w:sz w:val="22"/>
        </w:rPr>
        <w:t>“0</w:t>
      </w:r>
      <w:r>
        <w:rPr>
          <w:rFonts w:hint="eastAsia" w:asciiTheme="minorEastAsia" w:hAnsiTheme="minorEastAsia"/>
          <w:sz w:val="22"/>
        </w:rPr>
        <w:t>元</w:t>
      </w:r>
      <w:r>
        <w:rPr>
          <w:rFonts w:asciiTheme="minorEastAsia" w:hAnsiTheme="minorEastAsia"/>
          <w:sz w:val="22"/>
        </w:rPr>
        <w:t>”“10</w:t>
      </w:r>
      <w:r>
        <w:rPr>
          <w:rFonts w:hint="eastAsia" w:asciiTheme="minorEastAsia" w:hAnsiTheme="minorEastAsia"/>
          <w:sz w:val="22"/>
        </w:rPr>
        <w:t>元</w:t>
      </w:r>
      <w:r>
        <w:rPr>
          <w:rFonts w:asciiTheme="minorEastAsia" w:hAnsiTheme="minorEastAsia"/>
          <w:sz w:val="22"/>
        </w:rPr>
        <w:t>”“20</w:t>
      </w:r>
      <w:r>
        <w:rPr>
          <w:rFonts w:hint="eastAsia" w:asciiTheme="minorEastAsia" w:hAnsiTheme="minorEastAsia"/>
          <w:sz w:val="22"/>
        </w:rPr>
        <w:t>元</w:t>
      </w:r>
      <w:r>
        <w:rPr>
          <w:rFonts w:asciiTheme="minorEastAsia" w:hAnsiTheme="minorEastAsia"/>
          <w:sz w:val="22"/>
        </w:rPr>
        <w:t>”“30</w:t>
      </w:r>
      <w:r>
        <w:rPr>
          <w:rFonts w:hint="eastAsia" w:asciiTheme="minorEastAsia" w:hAnsiTheme="minorEastAsia"/>
          <w:sz w:val="22"/>
        </w:rPr>
        <w:t>元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的字样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规定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顾客在本超市一次性消费满</w:t>
      </w:r>
      <w:r>
        <w:rPr>
          <w:rFonts w:asciiTheme="minorEastAsia" w:hAnsiTheme="minorEastAsia"/>
          <w:sz w:val="22"/>
        </w:rPr>
        <w:t>200</w:t>
      </w:r>
      <w:r>
        <w:rPr>
          <w:rFonts w:hint="eastAsia" w:asciiTheme="minorEastAsia" w:hAnsiTheme="minorEastAsia"/>
          <w:sz w:val="22"/>
        </w:rPr>
        <w:t>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就可以在箱子里先后摸出两个小球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每一次摸出后不放回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可根据两个小球所标金额的和返还同样金额的购物券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某顾客刚好消费</w:t>
      </w:r>
      <w:r>
        <w:rPr>
          <w:rFonts w:asciiTheme="minorEastAsia" w:hAnsiTheme="minorEastAsia"/>
          <w:sz w:val="22"/>
        </w:rPr>
        <w:t>200</w:t>
      </w:r>
      <w:r>
        <w:rPr>
          <w:rFonts w:hint="eastAsia" w:asciiTheme="minorEastAsia" w:hAnsiTheme="minorEastAsia"/>
          <w:sz w:val="22"/>
        </w:rPr>
        <w:t>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则该顾客所获得的购物券金额不低于</w:t>
      </w:r>
      <w:r>
        <w:rPr>
          <w:rFonts w:asciiTheme="minorEastAsia" w:hAnsiTheme="minorEastAsia"/>
          <w:sz w:val="22"/>
        </w:rPr>
        <w:t>30</w:t>
      </w:r>
      <w:r>
        <w:rPr>
          <w:rFonts w:hint="eastAsia" w:asciiTheme="minorEastAsia" w:hAnsiTheme="minorEastAsia"/>
          <w:sz w:val="22"/>
        </w:rPr>
        <w:t>元的概率为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</w:t>
      </w:r>
      <w:r>
        <w:rPr>
          <w:rFonts w:hint="eastAsia" w:asciiTheme="minorEastAsia" w:hAnsiTheme="minorEastAsia"/>
          <w:sz w:val="22"/>
        </w:rPr>
        <w:t>一个不透明的袋子中装有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个黄球、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个红球和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个白球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这些球除颜色外其余均相同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搅匀后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从袋中随机摸出一个球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恰好是黄球的概率是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</w:t>
      </w:r>
      <w:r>
        <w:rPr>
          <w:rFonts w:asciiTheme="minorEastAsia" w:hAnsiTheme="minorEastAsia"/>
          <w:sz w:val="22"/>
        </w:rPr>
        <w:t>;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搅匀后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从袋中随机摸出两个球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刚好摸到一个红球和一个黄球的概率为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邢台期末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2021</w:t>
      </w:r>
      <w:r>
        <w:rPr>
          <w:rFonts w:hint="eastAsia" w:asciiTheme="minorEastAsia" w:hAnsiTheme="minorEastAsia"/>
          <w:sz w:val="22"/>
        </w:rPr>
        <w:t>年河北省高考采用</w:t>
      </w:r>
      <w:r>
        <w:rPr>
          <w:rFonts w:asciiTheme="minorEastAsia" w:hAnsiTheme="minorEastAsia"/>
          <w:sz w:val="22"/>
        </w:rPr>
        <w:t>“3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2”</w:t>
      </w:r>
      <w:r>
        <w:rPr>
          <w:rFonts w:hint="eastAsia" w:asciiTheme="minorEastAsia" w:hAnsiTheme="minorEastAsia"/>
          <w:sz w:val="22"/>
        </w:rPr>
        <w:t>模式</w:t>
      </w:r>
      <w:r>
        <w:rPr>
          <w:rFonts w:asciiTheme="minorEastAsia" w:hAnsiTheme="minorEastAsia"/>
          <w:sz w:val="22"/>
        </w:rPr>
        <w:t>:“3”</w:t>
      </w:r>
      <w:r>
        <w:rPr>
          <w:rFonts w:hint="eastAsia" w:asciiTheme="minorEastAsia" w:hAnsiTheme="minorEastAsia"/>
          <w:sz w:val="22"/>
        </w:rPr>
        <w:t>是指语文、数学、外语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科为必选科目</w:t>
      </w:r>
      <w:r>
        <w:rPr>
          <w:rFonts w:asciiTheme="minorEastAsia" w:hAnsiTheme="minorEastAsia"/>
          <w:sz w:val="22"/>
        </w:rPr>
        <w:t>,“1”</w:t>
      </w:r>
      <w:r>
        <w:rPr>
          <w:rFonts w:hint="eastAsia" w:asciiTheme="minorEastAsia" w:hAnsiTheme="minorEastAsia"/>
          <w:sz w:val="22"/>
        </w:rPr>
        <w:t>是指在物理、历史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科中任选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科</w:t>
      </w:r>
      <w:r>
        <w:rPr>
          <w:rFonts w:asciiTheme="minorEastAsia" w:hAnsiTheme="minorEastAsia"/>
          <w:sz w:val="22"/>
        </w:rPr>
        <w:t>,“2”</w:t>
      </w:r>
      <w:r>
        <w:rPr>
          <w:rFonts w:hint="eastAsia" w:asciiTheme="minorEastAsia" w:hAnsiTheme="minorEastAsia"/>
          <w:sz w:val="22"/>
        </w:rPr>
        <w:t>是指在化学、生物、思想政治、地理</w:t>
      </w:r>
      <w:r>
        <w:rPr>
          <w:rFonts w:asciiTheme="minorEastAsia" w:hAnsiTheme="minorEastAsia"/>
          <w:sz w:val="22"/>
        </w:rPr>
        <w:t>4</w:t>
      </w:r>
      <w:r>
        <w:rPr>
          <w:rFonts w:hint="eastAsia" w:asciiTheme="minorEastAsia" w:hAnsiTheme="minorEastAsia"/>
          <w:sz w:val="22"/>
        </w:rPr>
        <w:t>科中任选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科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若嘉嘉在</w:t>
      </w:r>
      <w:r>
        <w:rPr>
          <w:rFonts w:asciiTheme="minorEastAsia" w:hAnsiTheme="minorEastAsia"/>
          <w:sz w:val="22"/>
        </w:rPr>
        <w:t>“1”</w:t>
      </w:r>
      <w:r>
        <w:rPr>
          <w:rFonts w:hint="eastAsia" w:asciiTheme="minorEastAsia" w:hAnsiTheme="minorEastAsia"/>
          <w:sz w:val="22"/>
        </w:rPr>
        <w:t>中选择了历史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“2”</w:t>
      </w:r>
      <w:r>
        <w:rPr>
          <w:rFonts w:hint="eastAsia" w:asciiTheme="minorEastAsia" w:hAnsiTheme="minorEastAsia"/>
          <w:sz w:val="22"/>
        </w:rPr>
        <w:t>中已选择了地理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 xml:space="preserve">则他选择生物的概率是 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若琪琪在</w:t>
      </w:r>
      <w:r>
        <w:rPr>
          <w:rFonts w:asciiTheme="minorEastAsia" w:hAnsiTheme="minorEastAsia"/>
          <w:sz w:val="22"/>
        </w:rPr>
        <w:t>“1”</w:t>
      </w:r>
      <w:r>
        <w:rPr>
          <w:rFonts w:hint="eastAsia" w:asciiTheme="minorEastAsia" w:hAnsiTheme="minorEastAsia"/>
          <w:sz w:val="22"/>
        </w:rPr>
        <w:t>中选择了物理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则他在</w:t>
      </w:r>
      <w:r>
        <w:rPr>
          <w:rFonts w:asciiTheme="minorEastAsia" w:hAnsiTheme="minorEastAsia"/>
          <w:sz w:val="22"/>
        </w:rPr>
        <w:t>“2”</w:t>
      </w:r>
      <w:r>
        <w:rPr>
          <w:rFonts w:hint="eastAsia" w:asciiTheme="minorEastAsia" w:hAnsiTheme="minorEastAsia"/>
          <w:sz w:val="22"/>
        </w:rPr>
        <w:t>中选化学、生物的概率是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三、解答题</w:t>
      </w:r>
    </w:p>
    <w:p>
      <w:pPr>
        <w:spacing w:line="360" w:lineRule="auto"/>
        <w:jc w:val="left"/>
        <w:rPr>
          <w:rFonts w:asciiTheme="minorEastAsia" w:hAnsiTheme="minorEastAsia"/>
          <w:i/>
          <w:iCs/>
          <w:sz w:val="22"/>
        </w:rPr>
      </w:pPr>
      <w:r>
        <w:rPr>
          <w:rFonts w:asciiTheme="minorEastAsia" w:hAnsiTheme="minorEastAsia"/>
          <w:sz w:val="22"/>
        </w:rPr>
        <w:t>13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[2021</w:t>
      </w:r>
      <w:r>
        <w:rPr>
          <w:rFonts w:hint="eastAsia" w:asciiTheme="minorEastAsia" w:hAnsiTheme="minorEastAsia"/>
          <w:sz w:val="22"/>
        </w:rPr>
        <w:t>河北中考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某博物馆展厅的俯视示意图如图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所示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嘉淇进入展厅后开始自由参观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每走到一个十字道口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她自己可能直行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也可能向左转或向右转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且这三种可能性均相同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559810" cy="1517015"/>
            <wp:effectExtent l="0" t="0" r="2540" b="6985"/>
            <wp:docPr id="1013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8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7662" cy="1529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求嘉淇走到十字道口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向北走的概率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补全图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的树形图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并分析嘉淇经过两个十字道口后向哪个方向参观的概率较大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14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</w:t>
      </w:r>
      <w:r>
        <w:rPr>
          <w:rFonts w:hint="eastAsia" w:asciiTheme="minorEastAsia" w:hAnsiTheme="minorEastAsia"/>
          <w:sz w:val="22"/>
        </w:rPr>
        <w:t>有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张纸牌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分别是红桃</w:t>
      </w:r>
      <w:r>
        <w:rPr>
          <w:rFonts w:asciiTheme="minorEastAsia" w:hAnsiTheme="minorEastAsia"/>
          <w:sz w:val="22"/>
        </w:rPr>
        <w:t>3,</w:t>
      </w:r>
      <w:r>
        <w:rPr>
          <w:rFonts w:hint="eastAsia" w:asciiTheme="minorEastAsia" w:hAnsiTheme="minorEastAsia"/>
          <w:sz w:val="22"/>
        </w:rPr>
        <w:t>红桃</w:t>
      </w:r>
      <w:r>
        <w:rPr>
          <w:rFonts w:asciiTheme="minorEastAsia" w:hAnsiTheme="minorEastAsia"/>
          <w:sz w:val="22"/>
        </w:rPr>
        <w:t>4</w:t>
      </w:r>
      <w:r>
        <w:rPr>
          <w:rFonts w:hint="eastAsia" w:asciiTheme="minorEastAsia" w:hAnsiTheme="minorEastAsia"/>
          <w:sz w:val="22"/>
        </w:rPr>
        <w:t>和黑桃</w:t>
      </w:r>
      <w:r>
        <w:rPr>
          <w:rFonts w:asciiTheme="minorEastAsia" w:hAnsiTheme="minorEastAsia"/>
          <w:sz w:val="22"/>
        </w:rPr>
        <w:t>5(</w:t>
      </w:r>
      <w:r>
        <w:rPr>
          <w:rFonts w:hint="eastAsia" w:asciiTheme="minorEastAsia" w:hAnsiTheme="minorEastAsia"/>
          <w:sz w:val="22"/>
        </w:rPr>
        <w:t>简称红</w:t>
      </w:r>
      <w:r>
        <w:rPr>
          <w:rFonts w:asciiTheme="minorEastAsia" w:hAnsiTheme="minorEastAsia"/>
          <w:sz w:val="22"/>
        </w:rPr>
        <w:t>3,</w:t>
      </w:r>
      <w:r>
        <w:rPr>
          <w:rFonts w:hint="eastAsia" w:asciiTheme="minorEastAsia" w:hAnsiTheme="minorEastAsia"/>
          <w:sz w:val="22"/>
        </w:rPr>
        <w:t>红</w:t>
      </w:r>
      <w:r>
        <w:rPr>
          <w:rFonts w:asciiTheme="minorEastAsia" w:hAnsiTheme="minorEastAsia"/>
          <w:sz w:val="22"/>
        </w:rPr>
        <w:t>4,</w:t>
      </w:r>
      <w:r>
        <w:rPr>
          <w:rFonts w:hint="eastAsia" w:asciiTheme="minorEastAsia" w:hAnsiTheme="minorEastAsia"/>
          <w:sz w:val="22"/>
        </w:rPr>
        <w:t>黑</w:t>
      </w:r>
      <w:r>
        <w:rPr>
          <w:rFonts w:asciiTheme="minorEastAsia" w:hAnsiTheme="minorEastAsia"/>
          <w:sz w:val="22"/>
        </w:rPr>
        <w:t>5),</w:t>
      </w:r>
      <w:r>
        <w:rPr>
          <w:rFonts w:hint="eastAsia" w:asciiTheme="minorEastAsia" w:hAnsiTheme="minorEastAsia"/>
          <w:sz w:val="22"/>
        </w:rPr>
        <w:t>这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张牌除数字和花色外其余完全相同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把牌背面朝上洗匀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甲先抽取一张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记下花色和数字后将牌放回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洗匀后乙再抽取一张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求两次抽得的纸牌均为红桃的概率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甲、乙两人玩游戏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现有两种方案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A</w:t>
      </w:r>
      <w:r>
        <w:rPr>
          <w:rFonts w:hint="eastAsia" w:asciiTheme="minorEastAsia" w:hAnsiTheme="minorEastAsia"/>
          <w:sz w:val="22"/>
        </w:rPr>
        <w:t>方案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若两次抽得的花色相同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则甲胜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否则乙胜</w:t>
      </w:r>
      <w:r>
        <w:rPr>
          <w:rFonts w:asciiTheme="minorEastAsia" w:hAnsiTheme="minorEastAsia"/>
          <w:sz w:val="22"/>
        </w:rPr>
        <w:t>.B</w:t>
      </w:r>
      <w:r>
        <w:rPr>
          <w:rFonts w:hint="eastAsia" w:asciiTheme="minorEastAsia" w:hAnsiTheme="minorEastAsia"/>
          <w:sz w:val="22"/>
        </w:rPr>
        <w:t>方案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若两次抽得的纸牌的数字之和为奇数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则甲胜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否则乙胜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请问甲选择哪种方案的获胜率高</w:t>
      </w:r>
      <w:r>
        <w:rPr>
          <w:rFonts w:asciiTheme="minorEastAsia" w:hAnsiTheme="minorEastAsia"/>
          <w:sz w:val="22"/>
        </w:rPr>
        <w:t>?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C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棱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属于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个平面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正方体一共有</w:t>
      </w:r>
      <w:r>
        <w:rPr>
          <w:rFonts w:asciiTheme="minorEastAsia" w:hAnsiTheme="minorEastAsia"/>
          <w:bCs/>
          <w:sz w:val="22"/>
        </w:rPr>
        <w:t>6</w:t>
      </w:r>
      <w:r>
        <w:rPr>
          <w:rFonts w:hint="eastAsia" w:asciiTheme="minorEastAsia" w:hAnsiTheme="minorEastAsia"/>
          <w:bCs/>
          <w:sz w:val="22"/>
        </w:rPr>
        <w:t>个平面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棱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完全落在桌面上的概率是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画树形图如下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262505" cy="1133475"/>
            <wp:effectExtent l="0" t="0" r="4445" b="0"/>
            <wp:docPr id="972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8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1450" cy="113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6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恰好是白色上衣和灰色裙子的结果有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所以恰好是白色上衣和灰色裙子的概率是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C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项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不太可能发生的事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说明发生的概率很小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但是有可能发生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</w:t>
      </w:r>
      <w:r>
        <w:rPr>
          <w:rFonts w:asciiTheme="minorEastAsia" w:hAnsiTheme="minorEastAsia"/>
          <w:b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选项错误</w:t>
      </w:r>
      <w:r>
        <w:rPr>
          <w:rFonts w:asciiTheme="minorEastAsia" w:hAnsiTheme="minorEastAsia"/>
          <w:bCs/>
          <w:sz w:val="22"/>
        </w:rPr>
        <w:t>;B</w:t>
      </w:r>
      <w:r>
        <w:rPr>
          <w:rFonts w:hint="eastAsia" w:asciiTheme="minorEastAsia" w:hAnsiTheme="minorEastAsia"/>
          <w:bCs/>
          <w:sz w:val="22"/>
        </w:rPr>
        <w:t>项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例如抛掷一枚骰子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出现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点这个事件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要么发生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要么不发生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但出现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点的概率为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</w:t>
      </w:r>
      <w:r>
        <w:rPr>
          <w:rFonts w:asciiTheme="minorEastAsia" w:hAnsiTheme="minorEastAsia"/>
          <w:b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选项错误</w:t>
      </w:r>
      <w:r>
        <w:rPr>
          <w:rFonts w:asciiTheme="minorEastAsia" w:hAnsiTheme="minorEastAsia"/>
          <w:bCs/>
          <w:sz w:val="22"/>
        </w:rPr>
        <w:t>;D</w:t>
      </w:r>
      <w:r>
        <w:rPr>
          <w:rFonts w:hint="eastAsia" w:asciiTheme="minorEastAsia" w:hAnsiTheme="minorEastAsia"/>
          <w:bCs/>
          <w:sz w:val="22"/>
        </w:rPr>
        <w:t>项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摸到红球的概率是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并不表示摸球</w:t>
      </w:r>
      <w:r>
        <w:rPr>
          <w:rFonts w:asciiTheme="minorEastAsia" w:hAnsiTheme="minorEastAsia"/>
          <w:bCs/>
          <w:sz w:val="22"/>
        </w:rPr>
        <w:t>5</w:t>
      </w:r>
      <w:r>
        <w:rPr>
          <w:rFonts w:hint="eastAsia" w:asciiTheme="minorEastAsia" w:hAnsiTheme="minorEastAsia"/>
          <w:bCs/>
          <w:sz w:val="22"/>
        </w:rPr>
        <w:t>次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一定有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次摸到红球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</w:t>
      </w:r>
      <w:r>
        <w:rPr>
          <w:rFonts w:asciiTheme="minorEastAsia" w:hAnsiTheme="minorEastAsia"/>
          <w:b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选项错误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根据题意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画树形图如下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499995" cy="828675"/>
            <wp:effectExtent l="0" t="0" r="0" b="0"/>
            <wp:docPr id="901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14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2945" cy="83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由树形图可知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12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这两个球上的数字之积为奇数的有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所以这两个球上的数字之积为奇数的概率是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设圆形转盘上两个红色区域为红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sz w:val="22"/>
        </w:rPr>
        <w:t xml:space="preserve"> </w:t>
      </w:r>
      <w:r>
        <w:rPr>
          <w:rFonts w:hint="eastAsia" w:asciiTheme="minorEastAsia" w:hAnsiTheme="minorEastAsia"/>
          <w:bCs/>
          <w:sz w:val="22"/>
        </w:rPr>
        <w:t>、红</w:t>
      </w:r>
      <w:r>
        <w:rPr>
          <w:rFonts w:asciiTheme="minorEastAsia" w:hAnsiTheme="minorEastAsia"/>
          <w:bCs/>
          <w:sz w:val="22"/>
          <w:vertAlign w:val="subscript"/>
        </w:rPr>
        <w:t>2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布袋里的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个蓝球为蓝球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hint="eastAsia" w:asciiTheme="minorEastAsia" w:hAnsiTheme="minorEastAsia"/>
          <w:bCs/>
          <w:sz w:val="22"/>
        </w:rPr>
        <w:t>、蓝球</w:t>
      </w:r>
      <w:r>
        <w:rPr>
          <w:rFonts w:asciiTheme="minorEastAsia" w:hAnsiTheme="minorEastAsia"/>
          <w:bCs/>
          <w:sz w:val="22"/>
          <w:vertAlign w:val="sub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解法一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列表如下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3250565" cy="1162050"/>
            <wp:effectExtent l="0" t="0" r="6985" b="0"/>
            <wp:docPr id="993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3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577" cy="1171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由表可知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9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其中指针指向区域的颜色和摸出的球的颜色均为蓝色的结果有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(</w:t>
      </w:r>
      <w:r>
        <w:rPr>
          <w:rFonts w:hint="eastAsia" w:asciiTheme="minorEastAsia" w:hAnsiTheme="minorEastAsia"/>
          <w:bCs/>
          <w:sz w:val="22"/>
        </w:rPr>
        <w:t>指针指向区域的颜色和摸出的球的颜色均为蓝色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解法二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画树形图如下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3594100" cy="1019175"/>
            <wp:effectExtent l="0" t="0" r="6350" b="0"/>
            <wp:docPr id="993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31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8312" cy="102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由树形图可知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9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其中指针指向区域的颜色和摸出的球的颜色均为蓝色的结果有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(</w:t>
      </w:r>
      <w:r>
        <w:rPr>
          <w:rFonts w:hint="eastAsia" w:asciiTheme="minorEastAsia" w:hAnsiTheme="minorEastAsia"/>
          <w:bCs/>
          <w:sz w:val="22"/>
        </w:rPr>
        <w:t>指针指向区域的颜色和摸出的球的颜色均为蓝色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/>
          <w:bCs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二、填空题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6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③④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7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所有可能出现的结果数为</w:t>
      </w:r>
      <w:r>
        <w:rPr>
          <w:rFonts w:asciiTheme="minorEastAsia" w:hAnsiTheme="minorEastAsia"/>
          <w:bCs/>
          <w:sz w:val="22"/>
        </w:rPr>
        <w:t>8,</w:t>
      </w:r>
      <w:r>
        <w:rPr>
          <w:rFonts w:hint="eastAsia" w:asciiTheme="minorEastAsia" w:hAnsiTheme="minorEastAsia"/>
          <w:bCs/>
          <w:sz w:val="22"/>
        </w:rPr>
        <w:t>抽到</w:t>
      </w:r>
      <w:r>
        <w:rPr>
          <w:rFonts w:asciiTheme="minorEastAsia" w:hAnsiTheme="minorEastAsia"/>
          <w:bCs/>
          <w:sz w:val="22"/>
        </w:rPr>
        <w:t>6</w:t>
      </w:r>
      <w:r>
        <w:rPr>
          <w:rFonts w:hint="eastAsia" w:asciiTheme="minorEastAsia" w:hAnsiTheme="minorEastAsia"/>
          <w:bCs/>
          <w:sz w:val="22"/>
        </w:rPr>
        <w:t>号赛道的结果数为</w:t>
      </w:r>
      <w:r>
        <w:rPr>
          <w:rFonts w:asciiTheme="minorEastAsia" w:hAnsiTheme="minorEastAsia"/>
          <w:bCs/>
          <w:sz w:val="22"/>
        </w:rPr>
        <w:t>1,</w:t>
      </w:r>
      <w:r>
        <w:rPr>
          <w:rFonts w:hint="eastAsia" w:asciiTheme="minorEastAsia" w:hAnsiTheme="minorEastAsia"/>
          <w:bCs/>
          <w:sz w:val="22"/>
        </w:rPr>
        <w:t>所以抽到</w:t>
      </w:r>
      <w:r>
        <w:rPr>
          <w:rFonts w:asciiTheme="minorEastAsia" w:hAnsiTheme="minorEastAsia"/>
          <w:bCs/>
          <w:sz w:val="22"/>
        </w:rPr>
        <w:t>6</w:t>
      </w:r>
      <w:r>
        <w:rPr>
          <w:rFonts w:hint="eastAsia" w:asciiTheme="minorEastAsia" w:hAnsiTheme="minorEastAsia"/>
          <w:bCs/>
          <w:sz w:val="22"/>
        </w:rPr>
        <w:t>号赛道的概率为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8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&lt;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把黑色的两只袜子记为黑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黑</w:t>
      </w:r>
      <w:r>
        <w:rPr>
          <w:rFonts w:asciiTheme="minorEastAsia" w:hAnsiTheme="minorEastAsia"/>
          <w:bCs/>
          <w:sz w:val="22"/>
          <w:vertAlign w:val="subscript"/>
        </w:rPr>
        <w:t>2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白色的两只袜子记为白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白</w:t>
      </w:r>
      <w:r>
        <w:rPr>
          <w:rFonts w:asciiTheme="minorEastAsia" w:hAnsiTheme="minorEastAsia"/>
          <w:bCs/>
          <w:sz w:val="22"/>
          <w:vertAlign w:val="subscript"/>
        </w:rPr>
        <w:t>2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画树形图如下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600325" cy="895985"/>
            <wp:effectExtent l="0" t="0" r="0" b="0"/>
            <wp:docPr id="880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66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7024" cy="902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由树形图可知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12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恰好成双的结果有</w:t>
      </w:r>
      <w:r>
        <w:rPr>
          <w:rFonts w:asciiTheme="minorEastAsia" w:hAnsiTheme="minorEastAsia"/>
          <w:bCs/>
          <w:sz w:val="22"/>
        </w:rPr>
        <w:t>4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不成双的结果有</w:t>
      </w:r>
      <w:r>
        <w:rPr>
          <w:rFonts w:asciiTheme="minorEastAsia" w:hAnsiTheme="minorEastAsia"/>
          <w:bCs/>
          <w:sz w:val="22"/>
        </w:rPr>
        <w:t>8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  <w:vertAlign w:val="sub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&lt;P</w:t>
      </w:r>
      <w:r>
        <w:rPr>
          <w:rFonts w:asciiTheme="minorEastAsia" w:hAnsiTheme="minorEastAsia"/>
          <w:bCs/>
          <w:sz w:val="22"/>
          <w:vertAlign w:val="sub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9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(1)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; (2)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 xml:space="preserve"> 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根据题意两次摸出乒乓球的情况有</w:t>
      </w:r>
      <w:r>
        <w:rPr>
          <w:rFonts w:asciiTheme="minorEastAsia" w:hAnsiTheme="minorEastAsia"/>
          <w:bCs/>
          <w:sz w:val="22"/>
        </w:rPr>
        <w:t>(1,1),(1,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2),(1,3),(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2,1),(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2,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2),(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2,3),(3,1),(3,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2),(3,3),</w:t>
      </w:r>
      <w:r>
        <w:rPr>
          <w:rFonts w:hint="eastAsia" w:asciiTheme="minorEastAsia" w:hAnsiTheme="minorEastAsia"/>
          <w:bCs/>
          <w:sz w:val="22"/>
        </w:rPr>
        <w:t>共</w:t>
      </w:r>
      <w:r>
        <w:rPr>
          <w:rFonts w:asciiTheme="minorEastAsia" w:hAnsiTheme="minorEastAsia"/>
          <w:bCs/>
          <w:sz w:val="22"/>
        </w:rPr>
        <w:t>9</w:t>
      </w:r>
      <w:r>
        <w:rPr>
          <w:rFonts w:hint="eastAsia" w:asciiTheme="minorEastAsia" w:hAnsiTheme="minorEastAsia"/>
          <w:bCs/>
          <w:sz w:val="22"/>
        </w:rPr>
        <w:t>种可能的结果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这些结果出现的可能性相等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在第一象限的结果共有</w:t>
      </w:r>
      <w:r>
        <w:rPr>
          <w:rFonts w:asciiTheme="minorEastAsia" w:hAnsiTheme="minorEastAsia"/>
          <w:bCs/>
          <w:sz w:val="22"/>
        </w:rPr>
        <w:t>4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即</w:t>
      </w:r>
      <w:r>
        <w:rPr>
          <w:rFonts w:asciiTheme="minorEastAsia" w:hAnsiTheme="minorEastAsia"/>
          <w:bCs/>
          <w:sz w:val="22"/>
        </w:rPr>
        <w:t>(1,1),(3,1)(1,3),(3,3),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(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在第一象限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在直线</w:t>
      </w:r>
      <w:r>
        <w:rPr>
          <w:rFonts w:asciiTheme="minorEastAsia" w:hAnsiTheme="minorEastAsia"/>
          <w:bCs/>
          <w:i/>
          <w:iCs/>
          <w:sz w:val="22"/>
        </w:rPr>
        <w:t>y=x</w:t>
      </w:r>
      <w:r>
        <w:rPr>
          <w:rFonts w:hint="eastAsia" w:asciiTheme="minorEastAsia" w:hAnsiTheme="minorEastAsia"/>
          <w:bCs/>
          <w:sz w:val="22"/>
        </w:rPr>
        <w:t>上的结果有</w:t>
      </w:r>
      <w:r>
        <w:rPr>
          <w:rFonts w:asciiTheme="minorEastAsia" w:hAnsiTheme="minorEastAsia"/>
          <w:bCs/>
          <w:sz w:val="22"/>
        </w:rPr>
        <w:t>3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即</w:t>
      </w:r>
      <w:r>
        <w:rPr>
          <w:rFonts w:asciiTheme="minorEastAsia" w:hAnsiTheme="minorEastAsia"/>
          <w:bCs/>
          <w:sz w:val="22"/>
        </w:rPr>
        <w:t>(1,1),(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2,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2),(3,3),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(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在直线</w:t>
      </w:r>
      <w:r>
        <w:rPr>
          <w:rFonts w:asciiTheme="minorEastAsia" w:hAnsiTheme="minorEastAsia"/>
          <w:bCs/>
          <w:i/>
          <w:iCs/>
          <w:sz w:val="22"/>
        </w:rPr>
        <w:t>y=x</w:t>
      </w:r>
      <w:r>
        <w:rPr>
          <w:rFonts w:hint="eastAsia" w:asciiTheme="minorEastAsia" w:hAnsiTheme="minorEastAsia"/>
          <w:bCs/>
          <w:sz w:val="22"/>
        </w:rPr>
        <w:t>上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10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列表如下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710815" cy="1711960"/>
            <wp:effectExtent l="0" t="0" r="0" b="2540"/>
            <wp:docPr id="911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38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8467" cy="1716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由表可知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12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其中满足要求的结果有</w:t>
      </w:r>
      <w:r>
        <w:rPr>
          <w:rFonts w:asciiTheme="minorEastAsia" w:hAnsiTheme="minorEastAsia"/>
          <w:bCs/>
          <w:sz w:val="22"/>
        </w:rPr>
        <w:t>8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因此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(</w:t>
      </w:r>
      <w:r>
        <w:rPr>
          <w:rFonts w:hint="eastAsia" w:asciiTheme="minorEastAsia" w:hAnsiTheme="minorEastAsia"/>
          <w:bCs/>
          <w:sz w:val="22"/>
        </w:rPr>
        <w:t>该顾客所获得的购物券金额不低于</w:t>
      </w:r>
      <w:r>
        <w:rPr>
          <w:rFonts w:asciiTheme="minorEastAsia" w:hAnsiTheme="minorEastAsia"/>
          <w:bCs/>
          <w:sz w:val="22"/>
        </w:rPr>
        <w:t>30</w:t>
      </w:r>
      <w:r>
        <w:rPr>
          <w:rFonts w:hint="eastAsia" w:asciiTheme="minorEastAsia" w:hAnsiTheme="minorEastAsia"/>
          <w:bCs/>
          <w:sz w:val="22"/>
        </w:rPr>
        <w:t>元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11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(1)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;(2)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因为袋子中共有</w:t>
      </w:r>
      <w:r>
        <w:rPr>
          <w:rFonts w:asciiTheme="minorEastAsia" w:hAnsiTheme="minorEastAsia"/>
          <w:bCs/>
          <w:sz w:val="22"/>
        </w:rPr>
        <w:t>4</w:t>
      </w:r>
      <w:r>
        <w:rPr>
          <w:rFonts w:hint="eastAsia" w:asciiTheme="minorEastAsia" w:hAnsiTheme="minorEastAsia"/>
          <w:bCs/>
          <w:sz w:val="22"/>
        </w:rPr>
        <w:t>个小球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其中黄球有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个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所以从袋中随机摸出一个球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恰好是黄球的概率是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画树形图如下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330450" cy="581660"/>
            <wp:effectExtent l="0" t="0" r="0" b="8890"/>
            <wp:docPr id="890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9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1964" cy="589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由树形图可知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12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其中刚好摸到一个红球和一个黄球的结果有</w:t>
      </w:r>
      <w:r>
        <w:rPr>
          <w:rFonts w:asciiTheme="minorEastAsia" w:hAnsiTheme="minorEastAsia"/>
          <w:bCs/>
          <w:sz w:val="22"/>
        </w:rPr>
        <w:t>4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所以刚好摸到一个红球和一个黄球的概率为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12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(1)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;(2)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“2”</w:t>
      </w:r>
      <w:r>
        <w:rPr>
          <w:rFonts w:hint="eastAsia" w:asciiTheme="minorEastAsia" w:hAnsiTheme="minorEastAsia"/>
          <w:bCs/>
          <w:sz w:val="22"/>
        </w:rPr>
        <w:t>中已选择了地理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从剩下的化学、生物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思想政治三科中选一科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因此选择生物的概率为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用树形图表示所有可能出现的结果如下</w:t>
      </w:r>
      <w:r>
        <w:rPr>
          <w:rFonts w:asciiTheme="minorEastAsia" w:hAnsiTheme="minorEastAsia"/>
          <w:bCs/>
          <w:sz w:val="22"/>
        </w:rPr>
        <w:t>: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12</w:t>
      </w:r>
      <w:r>
        <w:rPr>
          <w:rFonts w:hint="eastAsia" w:asciiTheme="minorEastAsia" w:hAnsiTheme="minorEastAsia"/>
          <w:bCs/>
          <w:sz w:val="22"/>
        </w:rPr>
        <w:t>种等可能出现的结果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其中选中化学、生物的结果有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(</w:t>
      </w:r>
      <w:r>
        <w:rPr>
          <w:rFonts w:hint="eastAsia" w:asciiTheme="minorEastAsia" w:hAnsiTheme="minorEastAsia"/>
          <w:bCs/>
          <w:sz w:val="22"/>
        </w:rPr>
        <w:t>选中化学、生物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181225" cy="2749550"/>
            <wp:effectExtent l="0" t="0" r="0" b="0"/>
            <wp:docPr id="1003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4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459" cy="2762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/>
          <w:bCs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三、解答题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13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</w:t>
      </w:r>
      <w:r>
        <w:rPr>
          <w:rFonts w:hint="eastAsia" w:asciiTheme="minorEastAsia" w:hAnsiTheme="minorEastAsia"/>
          <w:bCs/>
          <w:sz w:val="22"/>
        </w:rPr>
        <w:t>解</w:t>
      </w:r>
      <w:r>
        <w:rPr>
          <w:rFonts w:asciiTheme="minorEastAsia" w:hAnsiTheme="minorEastAsia"/>
          <w:bCs/>
          <w:sz w:val="22"/>
        </w:rPr>
        <w:t>:(1)</w:t>
      </w:r>
      <w:r>
        <w:rPr>
          <w:rFonts w:hint="eastAsia" w:asciiTheme="minorEastAsia" w:hAnsiTheme="minorEastAsia"/>
          <w:bCs/>
          <w:sz w:val="22"/>
        </w:rPr>
        <w:t>嘉淇走到十字道口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向北走的概率为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补全树形图如下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454910" cy="933450"/>
            <wp:effectExtent l="0" t="0" r="2540" b="0"/>
            <wp:docPr id="1024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02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347" cy="94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由树形图可知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9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嘉淇经过两个十字道口后向西参观的结果有</w:t>
      </w:r>
      <w:r>
        <w:rPr>
          <w:rFonts w:asciiTheme="minorEastAsia" w:hAnsiTheme="minorEastAsia"/>
          <w:bCs/>
          <w:sz w:val="22"/>
        </w:rPr>
        <w:t>3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向南参观的结果有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向北参观的结果有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向东参观的结果有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所以向西参观的概率为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向南参观的概率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hint="eastAsia" w:asciiTheme="minorEastAsia" w:hAnsiTheme="minorEastAsia"/>
          <w:bCs/>
          <w:sz w:val="22"/>
        </w:rPr>
        <w:t>向北参观的概率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hint="eastAsia" w:asciiTheme="minorEastAsia" w:hAnsiTheme="minorEastAsia"/>
          <w:bCs/>
          <w:sz w:val="22"/>
        </w:rPr>
        <w:t>向东参观的概率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所以向西参观的概率较大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14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</w:t>
      </w:r>
      <w:r>
        <w:rPr>
          <w:rFonts w:hint="eastAsia" w:asciiTheme="minorEastAsia" w:hAnsiTheme="minorEastAsia"/>
          <w:bCs/>
          <w:sz w:val="22"/>
        </w:rPr>
        <w:t>解</w:t>
      </w:r>
      <w:r>
        <w:rPr>
          <w:rFonts w:asciiTheme="minorEastAsia" w:hAnsiTheme="minorEastAsia"/>
          <w:bCs/>
          <w:sz w:val="22"/>
        </w:rPr>
        <w:t>:(1)</w:t>
      </w:r>
      <w:r>
        <w:rPr>
          <w:rFonts w:hint="eastAsia" w:asciiTheme="minorEastAsia" w:hAnsiTheme="minorEastAsia"/>
          <w:bCs/>
          <w:sz w:val="22"/>
        </w:rPr>
        <w:t>列表如下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3276600" cy="1157605"/>
            <wp:effectExtent l="0" t="0" r="0" b="4445"/>
            <wp:docPr id="931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86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9278" cy="116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由表格可知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共有</w:t>
      </w:r>
      <w:r>
        <w:rPr>
          <w:rFonts w:asciiTheme="minorEastAsia" w:hAnsiTheme="minorEastAsia"/>
          <w:bCs/>
          <w:sz w:val="22"/>
        </w:rPr>
        <w:t>9</w:t>
      </w:r>
      <w:r>
        <w:rPr>
          <w:rFonts w:hint="eastAsia" w:asciiTheme="minorEastAsia" w:hAnsiTheme="minorEastAsia"/>
          <w:bCs/>
          <w:sz w:val="22"/>
        </w:rPr>
        <w:t>种等可能的结果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其中两次抽得的纸牌均为红桃的情况有</w:t>
      </w:r>
      <w:r>
        <w:rPr>
          <w:rFonts w:asciiTheme="minorEastAsia" w:hAnsiTheme="minorEastAsia"/>
          <w:bCs/>
          <w:sz w:val="22"/>
        </w:rPr>
        <w:t>4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所以两次抽得的纸牌均为红桃的概率为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因为</w:t>
      </w:r>
      <w:r>
        <w:rPr>
          <w:rFonts w:asciiTheme="minorEastAsia" w:hAnsiTheme="minorEastAsia"/>
          <w:b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方案中两次抽得的花色相同的情况有</w:t>
      </w:r>
      <w:r>
        <w:rPr>
          <w:rFonts w:asciiTheme="minorEastAsia" w:hAnsiTheme="minorEastAsia"/>
          <w:bCs/>
          <w:sz w:val="22"/>
        </w:rPr>
        <w:t>5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,B</w:t>
      </w:r>
      <w:r>
        <w:rPr>
          <w:rFonts w:hint="eastAsia" w:asciiTheme="minorEastAsia" w:hAnsiTheme="minorEastAsia"/>
          <w:bCs/>
          <w:sz w:val="22"/>
        </w:rPr>
        <w:t>方案中两次抽得的纸牌的数字之和为奇数的情况有</w:t>
      </w:r>
      <w:r>
        <w:rPr>
          <w:rFonts w:asciiTheme="minorEastAsia" w:hAnsiTheme="minorEastAsia"/>
          <w:bCs/>
          <w:sz w:val="22"/>
        </w:rPr>
        <w:t>4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方案甲获胜的概率为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,B</w:t>
      </w:r>
      <w:r>
        <w:rPr>
          <w:rFonts w:hint="eastAsia" w:asciiTheme="minorEastAsia" w:hAnsiTheme="minorEastAsia"/>
          <w:bCs/>
          <w:sz w:val="22"/>
        </w:rPr>
        <w:t>方案甲获胜的概率为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hint="eastAsia" w:asciiTheme="minorEastAsia" w:hAnsiTheme="minorEastAsia"/>
          <w:bCs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/>
          <w:bCs/>
          <w:sz w:val="22"/>
        </w:rPr>
        <w:t>故甲选择</w:t>
      </w:r>
      <w:r>
        <w:rPr>
          <w:rFonts w:asciiTheme="minorEastAsia" w:hAnsiTheme="minorEastAsia"/>
          <w:b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方案的获胜率高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E738E6"/>
    <w:rsid w:val="000033E0"/>
    <w:rsid w:val="00003BCD"/>
    <w:rsid w:val="00011427"/>
    <w:rsid w:val="000144AE"/>
    <w:rsid w:val="000217BF"/>
    <w:rsid w:val="000227CE"/>
    <w:rsid w:val="00032A3E"/>
    <w:rsid w:val="000364C9"/>
    <w:rsid w:val="00041507"/>
    <w:rsid w:val="00043A7E"/>
    <w:rsid w:val="00043D32"/>
    <w:rsid w:val="00052B11"/>
    <w:rsid w:val="00054C19"/>
    <w:rsid w:val="000665C4"/>
    <w:rsid w:val="00073A49"/>
    <w:rsid w:val="00073CC1"/>
    <w:rsid w:val="00075172"/>
    <w:rsid w:val="00076E8E"/>
    <w:rsid w:val="00077B5C"/>
    <w:rsid w:val="000849D7"/>
    <w:rsid w:val="0008594A"/>
    <w:rsid w:val="00097C93"/>
    <w:rsid w:val="000A46E8"/>
    <w:rsid w:val="000A6B61"/>
    <w:rsid w:val="000B4D8B"/>
    <w:rsid w:val="000C04E0"/>
    <w:rsid w:val="000C11E2"/>
    <w:rsid w:val="000C4926"/>
    <w:rsid w:val="000C5BF9"/>
    <w:rsid w:val="000D1293"/>
    <w:rsid w:val="000D5255"/>
    <w:rsid w:val="000D7A2E"/>
    <w:rsid w:val="000E1C00"/>
    <w:rsid w:val="000E2C26"/>
    <w:rsid w:val="000E545D"/>
    <w:rsid w:val="000F5017"/>
    <w:rsid w:val="00101633"/>
    <w:rsid w:val="001058C6"/>
    <w:rsid w:val="00111359"/>
    <w:rsid w:val="001167D4"/>
    <w:rsid w:val="00120FB8"/>
    <w:rsid w:val="00134180"/>
    <w:rsid w:val="00136A77"/>
    <w:rsid w:val="00142CCE"/>
    <w:rsid w:val="00145592"/>
    <w:rsid w:val="00152DB5"/>
    <w:rsid w:val="00155AF4"/>
    <w:rsid w:val="00160288"/>
    <w:rsid w:val="00173D76"/>
    <w:rsid w:val="00175311"/>
    <w:rsid w:val="00175C2D"/>
    <w:rsid w:val="0017711A"/>
    <w:rsid w:val="00181251"/>
    <w:rsid w:val="001861DC"/>
    <w:rsid w:val="001A7549"/>
    <w:rsid w:val="001B476C"/>
    <w:rsid w:val="001C079C"/>
    <w:rsid w:val="001D1AF4"/>
    <w:rsid w:val="001D4F62"/>
    <w:rsid w:val="001F4533"/>
    <w:rsid w:val="001F7FB8"/>
    <w:rsid w:val="00206FAD"/>
    <w:rsid w:val="00210EF0"/>
    <w:rsid w:val="0022592E"/>
    <w:rsid w:val="0023233A"/>
    <w:rsid w:val="00234D7F"/>
    <w:rsid w:val="002364D4"/>
    <w:rsid w:val="00241F43"/>
    <w:rsid w:val="00242606"/>
    <w:rsid w:val="00250E8A"/>
    <w:rsid w:val="002552A2"/>
    <w:rsid w:val="00257715"/>
    <w:rsid w:val="00257FD8"/>
    <w:rsid w:val="002608A8"/>
    <w:rsid w:val="00260DA3"/>
    <w:rsid w:val="0026548D"/>
    <w:rsid w:val="00267A13"/>
    <w:rsid w:val="002739EE"/>
    <w:rsid w:val="00285CDA"/>
    <w:rsid w:val="00290968"/>
    <w:rsid w:val="00290E6B"/>
    <w:rsid w:val="002971EC"/>
    <w:rsid w:val="002973EE"/>
    <w:rsid w:val="002A76D3"/>
    <w:rsid w:val="002B2FF5"/>
    <w:rsid w:val="002B3256"/>
    <w:rsid w:val="002B6BE0"/>
    <w:rsid w:val="002D10FC"/>
    <w:rsid w:val="002D7B99"/>
    <w:rsid w:val="002E2BB4"/>
    <w:rsid w:val="002E34D9"/>
    <w:rsid w:val="002E52B6"/>
    <w:rsid w:val="00302E02"/>
    <w:rsid w:val="0031597E"/>
    <w:rsid w:val="00316698"/>
    <w:rsid w:val="00316AF8"/>
    <w:rsid w:val="00336480"/>
    <w:rsid w:val="00337CFC"/>
    <w:rsid w:val="00340CE1"/>
    <w:rsid w:val="003544B8"/>
    <w:rsid w:val="0036303A"/>
    <w:rsid w:val="00366C8A"/>
    <w:rsid w:val="00367571"/>
    <w:rsid w:val="0037078E"/>
    <w:rsid w:val="003721F6"/>
    <w:rsid w:val="003733C1"/>
    <w:rsid w:val="00373D6F"/>
    <w:rsid w:val="00383D9E"/>
    <w:rsid w:val="00385747"/>
    <w:rsid w:val="003A3F1A"/>
    <w:rsid w:val="003B4CC4"/>
    <w:rsid w:val="003C5A0A"/>
    <w:rsid w:val="003C6933"/>
    <w:rsid w:val="003C7F83"/>
    <w:rsid w:val="003D02AE"/>
    <w:rsid w:val="003D1131"/>
    <w:rsid w:val="003E05C2"/>
    <w:rsid w:val="003F16F0"/>
    <w:rsid w:val="003F437E"/>
    <w:rsid w:val="003F5CA5"/>
    <w:rsid w:val="003F6AF9"/>
    <w:rsid w:val="00403020"/>
    <w:rsid w:val="00403BD9"/>
    <w:rsid w:val="004116CA"/>
    <w:rsid w:val="0041269B"/>
    <w:rsid w:val="004151FC"/>
    <w:rsid w:val="00415AB9"/>
    <w:rsid w:val="0042110A"/>
    <w:rsid w:val="00422EB4"/>
    <w:rsid w:val="00434197"/>
    <w:rsid w:val="0044235A"/>
    <w:rsid w:val="00446ADB"/>
    <w:rsid w:val="00467270"/>
    <w:rsid w:val="00477AE5"/>
    <w:rsid w:val="00480AE0"/>
    <w:rsid w:val="00480E1E"/>
    <w:rsid w:val="0049563C"/>
    <w:rsid w:val="004A4BB5"/>
    <w:rsid w:val="004A7B87"/>
    <w:rsid w:val="004B57D2"/>
    <w:rsid w:val="004B77D5"/>
    <w:rsid w:val="004C36DA"/>
    <w:rsid w:val="004C6E06"/>
    <w:rsid w:val="004C7989"/>
    <w:rsid w:val="004D4298"/>
    <w:rsid w:val="004E0EC2"/>
    <w:rsid w:val="004E4026"/>
    <w:rsid w:val="004E4D35"/>
    <w:rsid w:val="004F1DBD"/>
    <w:rsid w:val="004F2AC0"/>
    <w:rsid w:val="00514292"/>
    <w:rsid w:val="005209D7"/>
    <w:rsid w:val="00524331"/>
    <w:rsid w:val="00525C03"/>
    <w:rsid w:val="00525EDF"/>
    <w:rsid w:val="00527898"/>
    <w:rsid w:val="00532221"/>
    <w:rsid w:val="00532D3E"/>
    <w:rsid w:val="0053713B"/>
    <w:rsid w:val="00542A57"/>
    <w:rsid w:val="00544D1D"/>
    <w:rsid w:val="00557A14"/>
    <w:rsid w:val="005673A5"/>
    <w:rsid w:val="005855AD"/>
    <w:rsid w:val="00591DA8"/>
    <w:rsid w:val="00595004"/>
    <w:rsid w:val="0059640C"/>
    <w:rsid w:val="005A5343"/>
    <w:rsid w:val="005A7417"/>
    <w:rsid w:val="005B2A8C"/>
    <w:rsid w:val="005C5C55"/>
    <w:rsid w:val="005C795E"/>
    <w:rsid w:val="005D1670"/>
    <w:rsid w:val="005D248D"/>
    <w:rsid w:val="005D4AD5"/>
    <w:rsid w:val="005D61A2"/>
    <w:rsid w:val="005E1B08"/>
    <w:rsid w:val="005E211F"/>
    <w:rsid w:val="005E48FA"/>
    <w:rsid w:val="005E5A73"/>
    <w:rsid w:val="00600235"/>
    <w:rsid w:val="00601BD5"/>
    <w:rsid w:val="00606811"/>
    <w:rsid w:val="00610021"/>
    <w:rsid w:val="00613116"/>
    <w:rsid w:val="006238F3"/>
    <w:rsid w:val="00624259"/>
    <w:rsid w:val="00637C8A"/>
    <w:rsid w:val="006411B4"/>
    <w:rsid w:val="00642EF2"/>
    <w:rsid w:val="00643CA5"/>
    <w:rsid w:val="006637E2"/>
    <w:rsid w:val="00663900"/>
    <w:rsid w:val="00665A2E"/>
    <w:rsid w:val="00693D11"/>
    <w:rsid w:val="00696D4A"/>
    <w:rsid w:val="006A01AA"/>
    <w:rsid w:val="006A5195"/>
    <w:rsid w:val="006A7BD9"/>
    <w:rsid w:val="006B04C2"/>
    <w:rsid w:val="006B49FB"/>
    <w:rsid w:val="006C6AF7"/>
    <w:rsid w:val="006D0609"/>
    <w:rsid w:val="006D4841"/>
    <w:rsid w:val="006D77D4"/>
    <w:rsid w:val="006E31A4"/>
    <w:rsid w:val="006E4234"/>
    <w:rsid w:val="006F0AA3"/>
    <w:rsid w:val="006F352C"/>
    <w:rsid w:val="006F6424"/>
    <w:rsid w:val="007007A4"/>
    <w:rsid w:val="00710AEC"/>
    <w:rsid w:val="00711FCF"/>
    <w:rsid w:val="00713F08"/>
    <w:rsid w:val="00720DD4"/>
    <w:rsid w:val="00731F3A"/>
    <w:rsid w:val="00732D65"/>
    <w:rsid w:val="0073317E"/>
    <w:rsid w:val="00740452"/>
    <w:rsid w:val="007519D1"/>
    <w:rsid w:val="00765E3C"/>
    <w:rsid w:val="00770F92"/>
    <w:rsid w:val="00771284"/>
    <w:rsid w:val="007750E1"/>
    <w:rsid w:val="007842E7"/>
    <w:rsid w:val="00785817"/>
    <w:rsid w:val="00793004"/>
    <w:rsid w:val="00797A27"/>
    <w:rsid w:val="007A30A4"/>
    <w:rsid w:val="007A4107"/>
    <w:rsid w:val="007A4768"/>
    <w:rsid w:val="007A4B2D"/>
    <w:rsid w:val="007A6A43"/>
    <w:rsid w:val="007B1E1E"/>
    <w:rsid w:val="007B5164"/>
    <w:rsid w:val="007C174F"/>
    <w:rsid w:val="007F078E"/>
    <w:rsid w:val="00800B2E"/>
    <w:rsid w:val="00800B95"/>
    <w:rsid w:val="008011EE"/>
    <w:rsid w:val="0080192D"/>
    <w:rsid w:val="008222E7"/>
    <w:rsid w:val="0082275E"/>
    <w:rsid w:val="00826FC0"/>
    <w:rsid w:val="00846DD3"/>
    <w:rsid w:val="00852C0D"/>
    <w:rsid w:val="00863CE0"/>
    <w:rsid w:val="00864B81"/>
    <w:rsid w:val="008650E5"/>
    <w:rsid w:val="00873818"/>
    <w:rsid w:val="00875D1F"/>
    <w:rsid w:val="008822D3"/>
    <w:rsid w:val="008823EC"/>
    <w:rsid w:val="00885CF8"/>
    <w:rsid w:val="00886739"/>
    <w:rsid w:val="00891F49"/>
    <w:rsid w:val="00897AFD"/>
    <w:rsid w:val="008A34B3"/>
    <w:rsid w:val="008A6C6F"/>
    <w:rsid w:val="008B6A18"/>
    <w:rsid w:val="008C3658"/>
    <w:rsid w:val="008C5340"/>
    <w:rsid w:val="008D71A0"/>
    <w:rsid w:val="008E26C8"/>
    <w:rsid w:val="008E55D2"/>
    <w:rsid w:val="008E62CA"/>
    <w:rsid w:val="008E735A"/>
    <w:rsid w:val="008F408E"/>
    <w:rsid w:val="008F7113"/>
    <w:rsid w:val="00901055"/>
    <w:rsid w:val="00902F47"/>
    <w:rsid w:val="0090664D"/>
    <w:rsid w:val="0091430E"/>
    <w:rsid w:val="00915BCB"/>
    <w:rsid w:val="009171FA"/>
    <w:rsid w:val="00936032"/>
    <w:rsid w:val="0094164A"/>
    <w:rsid w:val="00944675"/>
    <w:rsid w:val="009523CA"/>
    <w:rsid w:val="009544E3"/>
    <w:rsid w:val="00955B77"/>
    <w:rsid w:val="0095657F"/>
    <w:rsid w:val="00957789"/>
    <w:rsid w:val="00957CA2"/>
    <w:rsid w:val="00957DB3"/>
    <w:rsid w:val="00965A01"/>
    <w:rsid w:val="00967019"/>
    <w:rsid w:val="00970C55"/>
    <w:rsid w:val="0097417C"/>
    <w:rsid w:val="00983BA5"/>
    <w:rsid w:val="009852EB"/>
    <w:rsid w:val="00994DF4"/>
    <w:rsid w:val="00996972"/>
    <w:rsid w:val="00997686"/>
    <w:rsid w:val="009B5250"/>
    <w:rsid w:val="009C179F"/>
    <w:rsid w:val="009D1691"/>
    <w:rsid w:val="009D2A21"/>
    <w:rsid w:val="009D7CD2"/>
    <w:rsid w:val="009E2662"/>
    <w:rsid w:val="009F0376"/>
    <w:rsid w:val="00A02FC7"/>
    <w:rsid w:val="00A128BE"/>
    <w:rsid w:val="00A20059"/>
    <w:rsid w:val="00A40933"/>
    <w:rsid w:val="00A45107"/>
    <w:rsid w:val="00A46C68"/>
    <w:rsid w:val="00A477AD"/>
    <w:rsid w:val="00A52ECB"/>
    <w:rsid w:val="00A61159"/>
    <w:rsid w:val="00A620F8"/>
    <w:rsid w:val="00A634EE"/>
    <w:rsid w:val="00A63E28"/>
    <w:rsid w:val="00A65138"/>
    <w:rsid w:val="00A74F48"/>
    <w:rsid w:val="00A753D9"/>
    <w:rsid w:val="00A905C7"/>
    <w:rsid w:val="00A90830"/>
    <w:rsid w:val="00A93805"/>
    <w:rsid w:val="00A93F36"/>
    <w:rsid w:val="00A94A8A"/>
    <w:rsid w:val="00A957BC"/>
    <w:rsid w:val="00A959A8"/>
    <w:rsid w:val="00A96609"/>
    <w:rsid w:val="00AA41B4"/>
    <w:rsid w:val="00AA55AE"/>
    <w:rsid w:val="00AA5D77"/>
    <w:rsid w:val="00AA6145"/>
    <w:rsid w:val="00AB0F1A"/>
    <w:rsid w:val="00AC2A2D"/>
    <w:rsid w:val="00AC4D07"/>
    <w:rsid w:val="00AC55F9"/>
    <w:rsid w:val="00AC5F1F"/>
    <w:rsid w:val="00AD5BA7"/>
    <w:rsid w:val="00AE0056"/>
    <w:rsid w:val="00AE028F"/>
    <w:rsid w:val="00AE34A8"/>
    <w:rsid w:val="00AF2C51"/>
    <w:rsid w:val="00AF511F"/>
    <w:rsid w:val="00AF738A"/>
    <w:rsid w:val="00B01A04"/>
    <w:rsid w:val="00B02B58"/>
    <w:rsid w:val="00B05A58"/>
    <w:rsid w:val="00B0605A"/>
    <w:rsid w:val="00B14C03"/>
    <w:rsid w:val="00B31CBE"/>
    <w:rsid w:val="00B321FD"/>
    <w:rsid w:val="00B3361E"/>
    <w:rsid w:val="00B4065E"/>
    <w:rsid w:val="00B40B7D"/>
    <w:rsid w:val="00B41A52"/>
    <w:rsid w:val="00B60404"/>
    <w:rsid w:val="00B62030"/>
    <w:rsid w:val="00B715F6"/>
    <w:rsid w:val="00B72BB5"/>
    <w:rsid w:val="00B732F1"/>
    <w:rsid w:val="00B7515C"/>
    <w:rsid w:val="00B7740A"/>
    <w:rsid w:val="00B775F3"/>
    <w:rsid w:val="00B85B5F"/>
    <w:rsid w:val="00B93A65"/>
    <w:rsid w:val="00B9592E"/>
    <w:rsid w:val="00BA0AB3"/>
    <w:rsid w:val="00BA29A5"/>
    <w:rsid w:val="00BB7E25"/>
    <w:rsid w:val="00BC0CD7"/>
    <w:rsid w:val="00BC20A1"/>
    <w:rsid w:val="00BC4E3A"/>
    <w:rsid w:val="00BD1246"/>
    <w:rsid w:val="00BD46FD"/>
    <w:rsid w:val="00BD551D"/>
    <w:rsid w:val="00BD5D28"/>
    <w:rsid w:val="00BE6293"/>
    <w:rsid w:val="00BE6579"/>
    <w:rsid w:val="00BF441C"/>
    <w:rsid w:val="00BF4932"/>
    <w:rsid w:val="00BF5541"/>
    <w:rsid w:val="00BF7EAB"/>
    <w:rsid w:val="00C01888"/>
    <w:rsid w:val="00C02FC6"/>
    <w:rsid w:val="00C062E0"/>
    <w:rsid w:val="00C12D83"/>
    <w:rsid w:val="00C1743E"/>
    <w:rsid w:val="00C17476"/>
    <w:rsid w:val="00C2603C"/>
    <w:rsid w:val="00C274BF"/>
    <w:rsid w:val="00C30706"/>
    <w:rsid w:val="00C35599"/>
    <w:rsid w:val="00C521CC"/>
    <w:rsid w:val="00C53AB4"/>
    <w:rsid w:val="00C808DD"/>
    <w:rsid w:val="00C81506"/>
    <w:rsid w:val="00C82D01"/>
    <w:rsid w:val="00C911B4"/>
    <w:rsid w:val="00C95EAE"/>
    <w:rsid w:val="00CA237F"/>
    <w:rsid w:val="00CA31BE"/>
    <w:rsid w:val="00CA5C45"/>
    <w:rsid w:val="00CB2339"/>
    <w:rsid w:val="00CB25AF"/>
    <w:rsid w:val="00CB517A"/>
    <w:rsid w:val="00CB6766"/>
    <w:rsid w:val="00CC2EC8"/>
    <w:rsid w:val="00CE029D"/>
    <w:rsid w:val="00CF5540"/>
    <w:rsid w:val="00CF69D4"/>
    <w:rsid w:val="00CF6E11"/>
    <w:rsid w:val="00D007A4"/>
    <w:rsid w:val="00D0558A"/>
    <w:rsid w:val="00D10FC9"/>
    <w:rsid w:val="00D13276"/>
    <w:rsid w:val="00D32F6E"/>
    <w:rsid w:val="00D36F93"/>
    <w:rsid w:val="00D42B36"/>
    <w:rsid w:val="00D43289"/>
    <w:rsid w:val="00D437EC"/>
    <w:rsid w:val="00D4537B"/>
    <w:rsid w:val="00D51670"/>
    <w:rsid w:val="00D557C5"/>
    <w:rsid w:val="00D612C7"/>
    <w:rsid w:val="00D62DCF"/>
    <w:rsid w:val="00D66853"/>
    <w:rsid w:val="00D7246A"/>
    <w:rsid w:val="00D72BD6"/>
    <w:rsid w:val="00D76AC5"/>
    <w:rsid w:val="00D76CB6"/>
    <w:rsid w:val="00D858E1"/>
    <w:rsid w:val="00D96995"/>
    <w:rsid w:val="00D96AD1"/>
    <w:rsid w:val="00D976DE"/>
    <w:rsid w:val="00DA1838"/>
    <w:rsid w:val="00DA4100"/>
    <w:rsid w:val="00DA6261"/>
    <w:rsid w:val="00DB14F6"/>
    <w:rsid w:val="00DB4D2A"/>
    <w:rsid w:val="00DC46FA"/>
    <w:rsid w:val="00DC6D71"/>
    <w:rsid w:val="00DD0CBA"/>
    <w:rsid w:val="00DD3B43"/>
    <w:rsid w:val="00DE1CE6"/>
    <w:rsid w:val="00DF582B"/>
    <w:rsid w:val="00DF6963"/>
    <w:rsid w:val="00DF7B12"/>
    <w:rsid w:val="00DF7DA2"/>
    <w:rsid w:val="00E045DC"/>
    <w:rsid w:val="00E14528"/>
    <w:rsid w:val="00E158BA"/>
    <w:rsid w:val="00E17177"/>
    <w:rsid w:val="00E243FE"/>
    <w:rsid w:val="00E32BD4"/>
    <w:rsid w:val="00E402B3"/>
    <w:rsid w:val="00E44439"/>
    <w:rsid w:val="00E46AAD"/>
    <w:rsid w:val="00E57F2D"/>
    <w:rsid w:val="00E60CCF"/>
    <w:rsid w:val="00E654B4"/>
    <w:rsid w:val="00E71213"/>
    <w:rsid w:val="00E72D1C"/>
    <w:rsid w:val="00E738E6"/>
    <w:rsid w:val="00E83991"/>
    <w:rsid w:val="00EA46F6"/>
    <w:rsid w:val="00EA7A2F"/>
    <w:rsid w:val="00EB009A"/>
    <w:rsid w:val="00EB0763"/>
    <w:rsid w:val="00EB2056"/>
    <w:rsid w:val="00ED3B27"/>
    <w:rsid w:val="00EE50B4"/>
    <w:rsid w:val="00EF504E"/>
    <w:rsid w:val="00F01873"/>
    <w:rsid w:val="00F02594"/>
    <w:rsid w:val="00F02B24"/>
    <w:rsid w:val="00F07935"/>
    <w:rsid w:val="00F12A8B"/>
    <w:rsid w:val="00F13182"/>
    <w:rsid w:val="00F14E82"/>
    <w:rsid w:val="00F23F5C"/>
    <w:rsid w:val="00F4019E"/>
    <w:rsid w:val="00F56004"/>
    <w:rsid w:val="00F57267"/>
    <w:rsid w:val="00F701AB"/>
    <w:rsid w:val="00F71062"/>
    <w:rsid w:val="00F71336"/>
    <w:rsid w:val="00F71696"/>
    <w:rsid w:val="00F73E5E"/>
    <w:rsid w:val="00F921A7"/>
    <w:rsid w:val="00F92F07"/>
    <w:rsid w:val="00F97940"/>
    <w:rsid w:val="00F97D78"/>
    <w:rsid w:val="00FA3FC0"/>
    <w:rsid w:val="00FC33AA"/>
    <w:rsid w:val="00FD283C"/>
    <w:rsid w:val="00FD3C7B"/>
    <w:rsid w:val="00FD5FE4"/>
    <w:rsid w:val="00FE59BF"/>
    <w:rsid w:val="46FA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1129DE-4BAA-4F6F-B1FA-C4F93B45A3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2958</Words>
  <Characters>3476</Characters>
  <Lines>27</Lines>
  <Paragraphs>7</Paragraphs>
  <TotalTime>22</TotalTime>
  <ScaleCrop>false</ScaleCrop>
  <LinksUpToDate>false</LinksUpToDate>
  <CharactersWithSpaces>3608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2023-05-06T02:44:00Z</dcterms:created>
  <dc:creator>Microsoft</dc:creator>
  <cp:lastModifiedBy>admin</cp:lastModifiedBy>
  <dcterms:modified xsi:type="dcterms:W3CDTF">2023-06-06T08:59:30Z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46B64EC4125340ECAB561BADD15BEB14_12</vt:lpwstr>
  </property>
</Properties>
</file>